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Helvetica Neue" w:cs="Helvetica Neue" w:eastAsia="Helvetica Neue" w:hAnsi="Helvetica Neue"/>
          <w:b w:val="1"/>
          <w:color w:val="212121"/>
        </w:rPr>
      </w:pPr>
      <w:bookmarkStart w:colFirst="0" w:colLast="0" w:name="_heading=h.gjdgxs" w:id="0"/>
      <w:bookmarkEnd w:id="0"/>
      <w:r w:rsidDel="00000000" w:rsidR="00000000" w:rsidRPr="00000000">
        <w:rPr>
          <w:rFonts w:ascii="Helvetica Neue" w:cs="Helvetica Neue" w:eastAsia="Helvetica Neue" w:hAnsi="Helvetica Neue"/>
          <w:b w:val="1"/>
          <w:color w:val="2a2a2a"/>
          <w:sz w:val="28"/>
          <w:szCs w:val="28"/>
          <w:rtl w:val="0"/>
        </w:rPr>
        <w:t xml:space="preserve">Estudio Cultural</w:t>
      </w:r>
      <w:r w:rsidDel="00000000" w:rsidR="00000000" w:rsidRPr="00000000">
        <w:rPr>
          <w:rtl w:val="0"/>
        </w:rPr>
      </w:r>
    </w:p>
    <w:p w:rsidR="00000000" w:rsidDel="00000000" w:rsidP="00000000" w:rsidRDefault="00000000" w:rsidRPr="00000000" w14:paraId="00000002">
      <w:pPr>
        <w:widowControl w:val="0"/>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Nuestra cultura es nuestra vida. Es lo que somos. Como un verdadero misionero intercultural cuidadoso, querrás aprender todo lo que puedas sobre los países y las culturas de tus nuevos amigos. Cuanto más conozcas y entiendas, más te acercarás a sus corazones y creencias. Aquí hay muchas preguntas que puedes hacer. Colocamos escenarios para tener más posibilidades para pasar tiempo juntos. Usa algunos de estos para recopilar información para escribir al menos un informe cultural de dos páginas.  Incluye el nombre del grupo de personas, su país e información básica sobre la población del grupo tanto en su país como al lugar al que han migrado (ver joshuaproject.net y peoplegroups.info)</w:t>
      </w:r>
    </w:p>
    <w:p w:rsidR="00000000" w:rsidDel="00000000" w:rsidP="00000000" w:rsidRDefault="00000000" w:rsidRPr="00000000" w14:paraId="00000004">
      <w:pPr>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También puedes buscar en línea y en bibliotecas para obtener más información. El Libro de Datos del Mundo (</w:t>
      </w:r>
      <w:r w:rsidDel="00000000" w:rsidR="00000000" w:rsidRPr="00000000">
        <w:rPr>
          <w:rFonts w:ascii="Helvetica Neue" w:cs="Helvetica Neue" w:eastAsia="Helvetica Neue" w:hAnsi="Helvetica Neue"/>
          <w:i w:val="1"/>
          <w:color w:val="2a2a2a"/>
          <w:rtl w:val="0"/>
        </w:rPr>
        <w:t xml:space="preserve">The</w:t>
      </w:r>
      <w:r w:rsidDel="00000000" w:rsidR="00000000" w:rsidRPr="00000000">
        <w:rPr>
          <w:rFonts w:ascii="Helvetica Neue" w:cs="Helvetica Neue" w:eastAsia="Helvetica Neue" w:hAnsi="Helvetica Neue"/>
          <w:color w:val="2a2a2a"/>
          <w:rtl w:val="0"/>
        </w:rPr>
        <w:t xml:space="preserve"> </w:t>
      </w:r>
      <w:r w:rsidDel="00000000" w:rsidR="00000000" w:rsidRPr="00000000">
        <w:rPr>
          <w:rFonts w:ascii="Helvetica Neue" w:cs="Helvetica Neue" w:eastAsia="Helvetica Neue" w:hAnsi="Helvetica Neue"/>
          <w:i w:val="1"/>
          <w:color w:val="2a2a2a"/>
          <w:rtl w:val="0"/>
        </w:rPr>
        <w:t xml:space="preserve">World Factbook) </w:t>
      </w:r>
      <w:r w:rsidDel="00000000" w:rsidR="00000000" w:rsidRPr="00000000">
        <w:rPr>
          <w:rFonts w:ascii="Helvetica Neue" w:cs="Helvetica Neue" w:eastAsia="Helvetica Neue" w:hAnsi="Helvetica Neue"/>
          <w:color w:val="2a2a2a"/>
          <w:rtl w:val="0"/>
        </w:rPr>
        <w:t xml:space="preserve"> proporciona información sobre la historia, las personas, el gobierno, la economía, la geografía, las comunicaciones, el transporte, los asuntos militares y transnacionales para 267 entidades mundiales.  </w:t>
      </w:r>
    </w:p>
    <w:p w:rsidR="00000000" w:rsidDel="00000000" w:rsidP="00000000" w:rsidRDefault="00000000" w:rsidRPr="00000000" w14:paraId="00000006">
      <w:pPr>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Puedes ir a: cia.gov/library/publications/the-world-factbook/</w:t>
      </w:r>
    </w:p>
    <w:p w:rsidR="00000000" w:rsidDel="00000000" w:rsidP="00000000" w:rsidRDefault="00000000" w:rsidRPr="00000000" w14:paraId="00000007">
      <w:pPr>
        <w:rPr>
          <w:rFonts w:ascii="Helvetica Neue" w:cs="Helvetica Neue" w:eastAsia="Helvetica Neue" w:hAnsi="Helvetica Neue"/>
          <w:b w:val="1"/>
          <w:color w:val="2a2a2a"/>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b w:val="1"/>
          <w:color w:val="2a2a2a"/>
        </w:rPr>
      </w:pPr>
      <w:r w:rsidDel="00000000" w:rsidR="00000000" w:rsidRPr="00000000">
        <w:rPr>
          <w:rFonts w:ascii="Helvetica Neue" w:cs="Helvetica Neue" w:eastAsia="Helvetica Neue" w:hAnsi="Helvetica Neue"/>
          <w:b w:val="1"/>
          <w:color w:val="2a2a2a"/>
          <w:rtl w:val="0"/>
        </w:rPr>
        <w:t xml:space="preserve">1) Coman Juntos</w:t>
      </w:r>
    </w:p>
    <w:p w:rsidR="00000000" w:rsidDel="00000000" w:rsidP="00000000" w:rsidRDefault="00000000" w:rsidRPr="00000000" w14:paraId="00000009">
      <w:pPr>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Puedes preguntarle a tu nuevo amigo si puedes llevarlo a comer a un restaurante que sirva comida étnica de su país. Cuando ordenes, cuéntale sobre cualquier forma particular en la que comes (si eres vegetariano, o no comes carne de cerdo o no toleras la comida picante).  Esto ayudará en el futuro cuando cocinen juntos y coman en su casa o en la tuya. Le ayudará a saber cómo preparar la comida con anticipación de una manera que se ajuste a su nuevo amigo.</w:t>
      </w:r>
    </w:p>
    <w:p w:rsidR="00000000" w:rsidDel="00000000" w:rsidP="00000000" w:rsidRDefault="00000000" w:rsidRPr="00000000" w14:paraId="0000000A">
      <w:pPr>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Puedes hacer preguntas como: </w:t>
      </w:r>
    </w:p>
    <w:p w:rsidR="00000000" w:rsidDel="00000000" w:rsidP="00000000" w:rsidRDefault="00000000" w:rsidRPr="00000000" w14:paraId="0000000B">
      <w:pPr>
        <w:numPr>
          <w:ilvl w:val="0"/>
          <w:numId w:val="1"/>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¿Qué tipo de comidas suelen comer las personas de tu país de origen?</w:t>
      </w:r>
    </w:p>
    <w:p w:rsidR="00000000" w:rsidDel="00000000" w:rsidP="00000000" w:rsidRDefault="00000000" w:rsidRPr="00000000" w14:paraId="0000000C">
      <w:pPr>
        <w:numPr>
          <w:ilvl w:val="0"/>
          <w:numId w:val="1"/>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¿Cuál es tu comida favorita de tu país de origen? </w:t>
      </w:r>
    </w:p>
    <w:p w:rsidR="00000000" w:rsidDel="00000000" w:rsidP="00000000" w:rsidRDefault="00000000" w:rsidRPr="00000000" w14:paraId="0000000D">
      <w:pPr>
        <w:numPr>
          <w:ilvl w:val="0"/>
          <w:numId w:val="1"/>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En casa, ¿las personas usan normalmente una cuchara y un tenedor o algún otro tipo de utensilio? </w:t>
      </w:r>
    </w:p>
    <w:p w:rsidR="00000000" w:rsidDel="00000000" w:rsidP="00000000" w:rsidRDefault="00000000" w:rsidRPr="00000000" w14:paraId="0000000E">
      <w:pPr>
        <w:numPr>
          <w:ilvl w:val="0"/>
          <w:numId w:val="1"/>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¿Quién come juntos y quién no?</w:t>
      </w:r>
    </w:p>
    <w:p w:rsidR="00000000" w:rsidDel="00000000" w:rsidP="00000000" w:rsidRDefault="00000000" w:rsidRPr="00000000" w14:paraId="0000000F">
      <w:pPr>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Enumera ideas para hacer preguntas adicionales relacionadas con la comida que pudieras hacerle a tus nuevos amigos: </w:t>
      </w:r>
    </w:p>
    <w:tbl>
      <w:tblPr>
        <w:tblStyle w:val="Table1"/>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blHeader w:val="0"/>
        </w:trPr>
        <w:tc>
          <w:tcPr/>
          <w:p w:rsidR="00000000" w:rsidDel="00000000" w:rsidP="00000000" w:rsidRDefault="00000000" w:rsidRPr="00000000" w14:paraId="00000011">
            <w:pPr>
              <w:rPr>
                <w:rFonts w:ascii="Helvetica Neue" w:cs="Helvetica Neue" w:eastAsia="Helvetica Neue" w:hAnsi="Helvetica Neue"/>
                <w:color w:val="2a2a2a"/>
              </w:rPr>
            </w:pP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Helvetica Neue" w:cs="Helvetica Neue" w:eastAsia="Helvetica Neue" w:hAnsi="Helvetica Neue"/>
                <w:color w:val="2a2a2a"/>
              </w:rPr>
            </w:pPr>
            <w:r w:rsidDel="00000000" w:rsidR="00000000" w:rsidRPr="00000000">
              <w:rPr>
                <w:rtl w:val="0"/>
              </w:rPr>
            </w:r>
          </w:p>
        </w:tc>
      </w:tr>
    </w:tbl>
    <w:p w:rsidR="00000000" w:rsidDel="00000000" w:rsidP="00000000" w:rsidRDefault="00000000" w:rsidRPr="00000000" w14:paraId="00000013">
      <w:pPr>
        <w:rPr>
          <w:rFonts w:ascii="Helvetica Neue" w:cs="Helvetica Neue" w:eastAsia="Helvetica Neue" w:hAnsi="Helvetica Neue"/>
          <w:b w:val="1"/>
          <w:color w:val="2a2a2a"/>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b w:val="1"/>
          <w:color w:val="2a2a2a"/>
        </w:rPr>
      </w:pPr>
      <w:r w:rsidDel="00000000" w:rsidR="00000000" w:rsidRPr="00000000">
        <w:rPr>
          <w:rFonts w:ascii="Helvetica Neue" w:cs="Helvetica Neue" w:eastAsia="Helvetica Neue" w:hAnsi="Helvetica Neue"/>
          <w:b w:val="1"/>
          <w:color w:val="2a2a2a"/>
          <w:rtl w:val="0"/>
        </w:rPr>
        <w:t xml:space="preserve">2) Pasa Tiempo en un Parque</w:t>
      </w:r>
    </w:p>
    <w:p w:rsidR="00000000" w:rsidDel="00000000" w:rsidP="00000000" w:rsidRDefault="00000000" w:rsidRPr="00000000" w14:paraId="00000015">
      <w:pPr>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Planea un momento para que se reúnan en el parque con tu nueva amiga, con sus familiares y amigos. Puedes pedirle que te enseñe algunos juegos de su país. También puedes compartir algunos juegos que conoces. </w:t>
      </w:r>
    </w:p>
    <w:p w:rsidR="00000000" w:rsidDel="00000000" w:rsidP="00000000" w:rsidRDefault="00000000" w:rsidRPr="00000000" w14:paraId="00000016">
      <w:pPr>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Disfruten juntos de la belleza de la naturaleza, junten hojas, observen pájaros, etc. Compara árboles, flores, animales típicos de tu región y el país natal de tu amiga. También pudieras traer comida para un picnic. </w:t>
      </w:r>
    </w:p>
    <w:p w:rsidR="00000000" w:rsidDel="00000000" w:rsidP="00000000" w:rsidRDefault="00000000" w:rsidRPr="00000000" w14:paraId="00000017">
      <w:pPr>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Puedes hacer preguntas como: </w:t>
      </w:r>
    </w:p>
    <w:p w:rsidR="00000000" w:rsidDel="00000000" w:rsidP="00000000" w:rsidRDefault="00000000" w:rsidRPr="00000000" w14:paraId="00000019">
      <w:pPr>
        <w:numPr>
          <w:ilvl w:val="0"/>
          <w:numId w:val="2"/>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¿Qué tipo de deportes y juegos son populares con los jóvenes en tu país de origen? </w:t>
      </w:r>
    </w:p>
    <w:p w:rsidR="00000000" w:rsidDel="00000000" w:rsidP="00000000" w:rsidRDefault="00000000" w:rsidRPr="00000000" w14:paraId="0000001A">
      <w:pPr>
        <w:numPr>
          <w:ilvl w:val="0"/>
          <w:numId w:val="2"/>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¿Qué te gusta hacer en tu tiempo libre? </w:t>
      </w:r>
    </w:p>
    <w:p w:rsidR="00000000" w:rsidDel="00000000" w:rsidP="00000000" w:rsidRDefault="00000000" w:rsidRPr="00000000" w14:paraId="0000001B">
      <w:pPr>
        <w:numPr>
          <w:ilvl w:val="0"/>
          <w:numId w:val="2"/>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Por favor cuéntame sobre algunos de los lugares más bellos de tu país de origen.</w:t>
      </w:r>
    </w:p>
    <w:p w:rsidR="00000000" w:rsidDel="00000000" w:rsidP="00000000" w:rsidRDefault="00000000" w:rsidRPr="00000000" w14:paraId="0000001C">
      <w:pPr>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Enumera juegos adicionales y preguntas relacionadas con la naturaleza que le pudieras hacer a tu nueva amiga o haz una lista de ideas que pudieras compartir sobre juegos y la naturaleza de tu país: </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1D">
            <w:pPr>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color w:val="2a2a2a"/>
              </w:rPr>
            </w:pP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color w:val="2a2a2a"/>
              </w:rPr>
            </w:pPr>
            <w:r w:rsidDel="00000000" w:rsidR="00000000" w:rsidRPr="00000000">
              <w:rPr>
                <w:rtl w:val="0"/>
              </w:rPr>
            </w:r>
          </w:p>
        </w:tc>
      </w:tr>
    </w:tbl>
    <w:p w:rsidR="00000000" w:rsidDel="00000000" w:rsidP="00000000" w:rsidRDefault="00000000" w:rsidRPr="00000000" w14:paraId="00000021">
      <w:pPr>
        <w:rPr>
          <w:rFonts w:ascii="Helvetica Neue" w:cs="Helvetica Neue" w:eastAsia="Helvetica Neue" w:hAnsi="Helvetica Neue"/>
          <w:color w:val="2a2a2a"/>
          <w:u w:val="single"/>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b w:val="1"/>
          <w:color w:val="2a2a2a"/>
        </w:rPr>
      </w:pPr>
      <w:r w:rsidDel="00000000" w:rsidR="00000000" w:rsidRPr="00000000">
        <w:rPr>
          <w:rFonts w:ascii="Helvetica Neue" w:cs="Helvetica Neue" w:eastAsia="Helvetica Neue" w:hAnsi="Helvetica Neue"/>
          <w:b w:val="1"/>
          <w:color w:val="2a2a2a"/>
          <w:rtl w:val="0"/>
        </w:rPr>
        <w:t xml:space="preserve">3) Compartan celebraciones o días festivos</w:t>
      </w:r>
    </w:p>
    <w:p w:rsidR="00000000" w:rsidDel="00000000" w:rsidP="00000000" w:rsidRDefault="00000000" w:rsidRPr="00000000" w14:paraId="00000023">
      <w:pPr>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Muchos de los recién llegados están deseosos por comprender y participar en celebraciones locales.  Invita a tus amigos de otros países a unirse en tus celebraciones.  A través de las cosas que hagan juntos y otras cosas que tú observes y que puedan hablar, puedes enseñarle tu cultura y valores, señalando tanto las cosas buenas como las malas. Ora para tener oportunidades para enfatizar los valores familiares, morales y espirituales que son importantes para ti y que los acercarán a Dios. Piensa en lo que podrías hacer para entablar amistades y hablar de valores importantes en las diferentes celebraciones durante todo el año. </w:t>
      </w:r>
    </w:p>
    <w:p w:rsidR="00000000" w:rsidDel="00000000" w:rsidP="00000000" w:rsidRDefault="00000000" w:rsidRPr="00000000" w14:paraId="00000024">
      <w:pPr>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Pregúntale a tu nuevo amigo si pronto celebrará algún día festivo de su país de origen. Pregunta si estaría bien que pudieras unirte y observar la celebración. Aprende algo sobre la festividad con anticipación para que puedas saber cómo hacer buenas preguntas.  Esto también puede ayudarte a evitar alguna actividad espiritual en la celebración que pudiera entrar en conflicto con la Biblia y tus convicciones. </w:t>
      </w:r>
    </w:p>
    <w:p w:rsidR="00000000" w:rsidDel="00000000" w:rsidP="00000000" w:rsidRDefault="00000000" w:rsidRPr="00000000" w14:paraId="00000026">
      <w:pPr>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Puedes hacer preguntas como: </w:t>
      </w:r>
    </w:p>
    <w:p w:rsidR="00000000" w:rsidDel="00000000" w:rsidP="00000000" w:rsidRDefault="00000000" w:rsidRPr="00000000" w14:paraId="00000028">
      <w:pPr>
        <w:numPr>
          <w:ilvl w:val="0"/>
          <w:numId w:val="3"/>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¿Qué celebración de tu país de origen disfrutas especialmente?  ¿Por qué? </w:t>
      </w:r>
    </w:p>
    <w:p w:rsidR="00000000" w:rsidDel="00000000" w:rsidP="00000000" w:rsidRDefault="00000000" w:rsidRPr="00000000" w14:paraId="00000029">
      <w:pPr>
        <w:numPr>
          <w:ilvl w:val="0"/>
          <w:numId w:val="3"/>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¿Qué disfrutaste de nuestra celebración festiva? </w:t>
      </w:r>
    </w:p>
    <w:p w:rsidR="00000000" w:rsidDel="00000000" w:rsidP="00000000" w:rsidRDefault="00000000" w:rsidRPr="00000000" w14:paraId="0000002A">
      <w:pPr>
        <w:numPr>
          <w:ilvl w:val="0"/>
          <w:numId w:val="3"/>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¿Qué cosas hicimos que quisieras entender más? </w:t>
      </w:r>
    </w:p>
    <w:p w:rsidR="00000000" w:rsidDel="00000000" w:rsidP="00000000" w:rsidRDefault="00000000" w:rsidRPr="00000000" w14:paraId="0000002B">
      <w:pPr>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¿Qué festividades o conmemoraciones se avecinan en los próximos meses? Enumera ideas de cómo pudieras usar estas celebraciones para construir una amistad positiva con alguien de otra cultura: </w:t>
      </w:r>
    </w:p>
    <w:tbl>
      <w:tblPr>
        <w:tblStyle w:val="Table3"/>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blHeader w:val="0"/>
        </w:trPr>
        <w:tc>
          <w:tcPr/>
          <w:p w:rsidR="00000000" w:rsidDel="00000000" w:rsidP="00000000" w:rsidRDefault="00000000" w:rsidRPr="00000000" w14:paraId="0000002D">
            <w:pPr>
              <w:rPr>
                <w:rFonts w:ascii="Helvetica Neue" w:cs="Helvetica Neue" w:eastAsia="Helvetica Neue" w:hAnsi="Helvetica Neue"/>
                <w:color w:val="2a2a2a"/>
              </w:rPr>
            </w:pPr>
            <w:r w:rsidDel="00000000" w:rsidR="00000000" w:rsidRPr="00000000">
              <w:rPr>
                <w:rtl w:val="0"/>
              </w:rPr>
            </w:r>
          </w:p>
        </w:tc>
      </w:tr>
      <w:tr>
        <w:trPr>
          <w:cantSplit w:val="0"/>
          <w:tblHeader w:val="0"/>
        </w:trPr>
        <w:tc>
          <w:tcPr/>
          <w:p w:rsidR="00000000" w:rsidDel="00000000" w:rsidP="00000000" w:rsidRDefault="00000000" w:rsidRPr="00000000" w14:paraId="0000002E">
            <w:pPr>
              <w:rPr>
                <w:rFonts w:ascii="Helvetica Neue" w:cs="Helvetica Neue" w:eastAsia="Helvetica Neue" w:hAnsi="Helvetica Neue"/>
                <w:color w:val="2a2a2a"/>
              </w:rPr>
            </w:pPr>
            <w:r w:rsidDel="00000000" w:rsidR="00000000" w:rsidRPr="00000000">
              <w:rPr>
                <w:rtl w:val="0"/>
              </w:rPr>
            </w:r>
          </w:p>
        </w:tc>
      </w:tr>
    </w:tbl>
    <w:p w:rsidR="00000000" w:rsidDel="00000000" w:rsidP="00000000" w:rsidRDefault="00000000" w:rsidRPr="00000000" w14:paraId="0000002F">
      <w:pPr>
        <w:rPr>
          <w:rFonts w:ascii="Helvetica Neue" w:cs="Helvetica Neue" w:eastAsia="Helvetica Neue" w:hAnsi="Helvetica Neue"/>
          <w:b w:val="1"/>
          <w:color w:val="2a2a2a"/>
        </w:rPr>
      </w:pPr>
      <w:r w:rsidDel="00000000" w:rsidR="00000000" w:rsidRPr="00000000">
        <w:rPr>
          <w:rFonts w:ascii="Helvetica Neue" w:cs="Helvetica Neue" w:eastAsia="Helvetica Neue" w:hAnsi="Helvetica Neue"/>
          <w:b w:val="1"/>
          <w:color w:val="2a2a2a"/>
          <w:rtl w:val="0"/>
        </w:rPr>
        <w:t xml:space="preserve">4) Aprende Más Sobre Su País y Su Cultura</w:t>
      </w:r>
    </w:p>
    <w:p w:rsidR="00000000" w:rsidDel="00000000" w:rsidP="00000000" w:rsidRDefault="00000000" w:rsidRPr="00000000" w14:paraId="00000030">
      <w:pPr>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Pídele a tu nueva amiga que te enseñe sobre su cultura.  Puedes encontrar libros sobre su país que los ayudarán a ti y a ella a saber de qué hablar. Aprende sobre la manera como se visten, comen, viven y trabajan. Pudieras pedirle que hable en su idioma y te muestre cómo es. Trata de aprender lo básico de su idioma, tanto hablado como escrito. También pudieras ver si quisiera compartir alguna música de su país. Quizá incluso tiene un traje típico nacional y algún peinado que pudiera mostrarte. Busca el significado detrás de la bandera del país de tu nueva amiga. Muchas personas tienen una fuerte conexión con su bandera y la importancia de los colores y el diseño. Pide ver fotos de la familia y la cultura del país de origen.</w:t>
      </w:r>
    </w:p>
    <w:p w:rsidR="00000000" w:rsidDel="00000000" w:rsidP="00000000" w:rsidRDefault="00000000" w:rsidRPr="00000000" w14:paraId="00000031">
      <w:pPr>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b w:val="1"/>
          <w:color w:val="2a2a2a"/>
        </w:rPr>
      </w:pPr>
      <w:r w:rsidDel="00000000" w:rsidR="00000000" w:rsidRPr="00000000">
        <w:rPr>
          <w:rFonts w:ascii="Helvetica Neue" w:cs="Helvetica Neue" w:eastAsia="Helvetica Neue" w:hAnsi="Helvetica Neue"/>
          <w:b w:val="1"/>
          <w:color w:val="2a2a2a"/>
          <w:rtl w:val="0"/>
        </w:rPr>
        <w:t xml:space="preserve">Aquí hay algunas otras preguntas que puedes hacer sobre el país y la cultura:</w:t>
      </w:r>
    </w:p>
    <w:p w:rsidR="00000000" w:rsidDel="00000000" w:rsidP="00000000" w:rsidRDefault="00000000" w:rsidRPr="00000000" w14:paraId="00000033">
      <w:pPr>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34">
      <w:pPr>
        <w:numPr>
          <w:ilvl w:val="0"/>
          <w:numId w:val="5"/>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¿Qué hacen las personas en tu país de origen cuando se saludan (se dan la mano, se besan, levantan las manos, palma con palma, etc.)?</w:t>
      </w:r>
    </w:p>
    <w:p w:rsidR="00000000" w:rsidDel="00000000" w:rsidP="00000000" w:rsidRDefault="00000000" w:rsidRPr="00000000" w14:paraId="00000035">
      <w:pPr>
        <w:numPr>
          <w:ilvl w:val="0"/>
          <w:numId w:val="4"/>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¿Cómo muestras hospitalidad cuando alguien visita tu casa y qué haces cuando visitas la casa de otra persona?</w:t>
      </w:r>
    </w:p>
    <w:p w:rsidR="00000000" w:rsidDel="00000000" w:rsidP="00000000" w:rsidRDefault="00000000" w:rsidRPr="00000000" w14:paraId="00000036">
      <w:pPr>
        <w:numPr>
          <w:ilvl w:val="0"/>
          <w:numId w:val="4"/>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¿Cuándo suelen dar regalos las personas en tu país de origen y qué hacen?</w:t>
      </w:r>
    </w:p>
    <w:p w:rsidR="00000000" w:rsidDel="00000000" w:rsidP="00000000" w:rsidRDefault="00000000" w:rsidRPr="00000000" w14:paraId="00000037">
      <w:pPr>
        <w:numPr>
          <w:ilvl w:val="0"/>
          <w:numId w:val="4"/>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En su país de origen, ¿cuáles son los principales recursos naturales, tipos de alimentos y exportaciones?</w:t>
      </w:r>
    </w:p>
    <w:p w:rsidR="00000000" w:rsidDel="00000000" w:rsidP="00000000" w:rsidRDefault="00000000" w:rsidRPr="00000000" w14:paraId="00000038">
      <w:pPr>
        <w:numPr>
          <w:ilvl w:val="0"/>
          <w:numId w:val="4"/>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En su país de origen, ¿cuál es el nivel de educación general y cuáles son los principales trabajos?</w:t>
      </w:r>
    </w:p>
    <w:p w:rsidR="00000000" w:rsidDel="00000000" w:rsidP="00000000" w:rsidRDefault="00000000" w:rsidRPr="00000000" w14:paraId="00000039">
      <w:pPr>
        <w:numPr>
          <w:ilvl w:val="0"/>
          <w:numId w:val="4"/>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¿Cuáles son las carreras más respetadas en tu cultura de origen y qué carreras son menospreciadas?</w:t>
      </w:r>
    </w:p>
    <w:p w:rsidR="00000000" w:rsidDel="00000000" w:rsidP="00000000" w:rsidRDefault="00000000" w:rsidRPr="00000000" w14:paraId="0000003A">
      <w:pPr>
        <w:numPr>
          <w:ilvl w:val="0"/>
          <w:numId w:val="4"/>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¿Cuáles son algunas cosas importantes que sucedieron en la historia de tu pueblo?</w:t>
      </w:r>
    </w:p>
    <w:p w:rsidR="00000000" w:rsidDel="00000000" w:rsidP="00000000" w:rsidRDefault="00000000" w:rsidRPr="00000000" w14:paraId="0000003B">
      <w:pPr>
        <w:numPr>
          <w:ilvl w:val="0"/>
          <w:numId w:val="4"/>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¿Qué sucede en una ceremonia de matrimonio en tu país de origen? </w:t>
      </w:r>
    </w:p>
    <w:p w:rsidR="00000000" w:rsidDel="00000000" w:rsidP="00000000" w:rsidRDefault="00000000" w:rsidRPr="00000000" w14:paraId="0000003C">
      <w:pPr>
        <w:numPr>
          <w:ilvl w:val="0"/>
          <w:numId w:val="4"/>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¿Cuáles son las principales enfermedades y desafíos de salud en tu país de origen?</w:t>
      </w:r>
    </w:p>
    <w:p w:rsidR="00000000" w:rsidDel="00000000" w:rsidP="00000000" w:rsidRDefault="00000000" w:rsidRPr="00000000" w14:paraId="0000003D">
      <w:pPr>
        <w:numPr>
          <w:ilvl w:val="0"/>
          <w:numId w:val="4"/>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¿Qué diferencias culturales has notado entre tu país de origen y aquí?</w:t>
      </w:r>
    </w:p>
    <w:p w:rsidR="00000000" w:rsidDel="00000000" w:rsidP="00000000" w:rsidRDefault="00000000" w:rsidRPr="00000000" w14:paraId="0000003E">
      <w:pPr>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¿Hay alguna "regla" cultural que tu nuevo amigo internacional necesite saber sobre tu país en comparación con su cultura? ¿Cuáles son estas prácticas y qué debe entender tu amigo sobre ellas?</w:t>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40">
            <w:pPr>
              <w:rPr>
                <w:rFonts w:ascii="Helvetica Neue" w:cs="Helvetica Neue" w:eastAsia="Helvetica Neue" w:hAnsi="Helvetica Neue"/>
                <w:color w:val="2a2a2a"/>
              </w:rPr>
            </w:pPr>
            <w:r w:rsidDel="00000000" w:rsidR="00000000" w:rsidRPr="00000000">
              <w:rPr>
                <w:rtl w:val="0"/>
              </w:rPr>
            </w:r>
          </w:p>
        </w:tc>
      </w:tr>
      <w:tr>
        <w:trPr>
          <w:cantSplit w:val="0"/>
          <w:tblHeader w:val="0"/>
        </w:trPr>
        <w:tc>
          <w:tcPr/>
          <w:p w:rsidR="00000000" w:rsidDel="00000000" w:rsidP="00000000" w:rsidRDefault="00000000" w:rsidRPr="00000000" w14:paraId="00000041">
            <w:pPr>
              <w:rPr>
                <w:rFonts w:ascii="Helvetica Neue" w:cs="Helvetica Neue" w:eastAsia="Helvetica Neue" w:hAnsi="Helvetica Neue"/>
                <w:color w:val="2a2a2a"/>
              </w:rPr>
            </w:pPr>
            <w:r w:rsidDel="00000000" w:rsidR="00000000" w:rsidRPr="00000000">
              <w:rPr>
                <w:rtl w:val="0"/>
              </w:rPr>
            </w:r>
          </w:p>
        </w:tc>
      </w:tr>
    </w:tbl>
    <w:p w:rsidR="00000000" w:rsidDel="00000000" w:rsidP="00000000" w:rsidRDefault="00000000" w:rsidRPr="00000000" w14:paraId="00000042">
      <w:pPr>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43">
      <w:pPr>
        <w:rPr>
          <w:rFonts w:ascii="Helvetica Neue" w:cs="Helvetica Neue" w:eastAsia="Helvetica Neue" w:hAnsi="Helvetica Neue"/>
          <w:b w:val="1"/>
          <w:color w:val="2a2a2a"/>
        </w:rPr>
      </w:pPr>
      <w:r w:rsidDel="00000000" w:rsidR="00000000" w:rsidRPr="00000000">
        <w:rPr>
          <w:rFonts w:ascii="Helvetica Neue" w:cs="Helvetica Neue" w:eastAsia="Helvetica Neue" w:hAnsi="Helvetica Neue"/>
          <w:b w:val="1"/>
          <w:color w:val="2a2a2a"/>
          <w:rtl w:val="0"/>
        </w:rPr>
        <w:t xml:space="preserve">5) Aprende más sobre su Comunidad Actual y sus Necesidades</w:t>
      </w:r>
    </w:p>
    <w:p w:rsidR="00000000" w:rsidDel="00000000" w:rsidP="00000000" w:rsidRDefault="00000000" w:rsidRPr="00000000" w14:paraId="00000044">
      <w:pPr>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45">
      <w:pPr>
        <w:numPr>
          <w:ilvl w:val="0"/>
          <w:numId w:val="6"/>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Para tu gente que ha venido a este país, ¿cuáles son las mayores necesidades?</w:t>
      </w:r>
    </w:p>
    <w:p w:rsidR="00000000" w:rsidDel="00000000" w:rsidP="00000000" w:rsidRDefault="00000000" w:rsidRPr="00000000" w14:paraId="00000046">
      <w:pPr>
        <w:numPr>
          <w:ilvl w:val="0"/>
          <w:numId w:val="6"/>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¿A quién conoces que está satisfaciendo esas necesidades?</w:t>
      </w:r>
    </w:p>
    <w:p w:rsidR="00000000" w:rsidDel="00000000" w:rsidP="00000000" w:rsidRDefault="00000000" w:rsidRPr="00000000" w14:paraId="00000047">
      <w:pPr>
        <w:numPr>
          <w:ilvl w:val="0"/>
          <w:numId w:val="6"/>
        </w:numPr>
        <w:ind w:left="72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Si pudieras ayudar a tu comunidad de alguna manera, ¿qué tipo de ayuda o programa te gustaría hacer?</w:t>
      </w:r>
    </w:p>
    <w:p w:rsidR="00000000" w:rsidDel="00000000" w:rsidP="00000000" w:rsidRDefault="00000000" w:rsidRPr="00000000" w14:paraId="00000048">
      <w:pPr>
        <w:rPr>
          <w:rFonts w:ascii="Helvetica Neue" w:cs="Helvetica Neue" w:eastAsia="Helvetica Neue" w:hAnsi="Helvetica Neue"/>
          <w:color w:val="2a2a2a"/>
        </w:rPr>
      </w:pP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49">
            <w:pPr>
              <w:rPr>
                <w:rFonts w:ascii="Helvetica Neue" w:cs="Helvetica Neue" w:eastAsia="Helvetica Neue" w:hAnsi="Helvetica Neue"/>
                <w:color w:val="2a2a2a"/>
              </w:rPr>
            </w:pPr>
            <w:r w:rsidDel="00000000" w:rsidR="00000000" w:rsidRPr="00000000">
              <w:rPr>
                <w:rtl w:val="0"/>
              </w:rPr>
            </w:r>
          </w:p>
        </w:tc>
      </w:tr>
      <w:tr>
        <w:trPr>
          <w:cantSplit w:val="0"/>
          <w:tblHeader w:val="0"/>
        </w:trPr>
        <w:tc>
          <w:tcPr/>
          <w:p w:rsidR="00000000" w:rsidDel="00000000" w:rsidP="00000000" w:rsidRDefault="00000000" w:rsidRPr="00000000" w14:paraId="0000004A">
            <w:pPr>
              <w:rPr>
                <w:rFonts w:ascii="Helvetica Neue" w:cs="Helvetica Neue" w:eastAsia="Helvetica Neue" w:hAnsi="Helvetica Neue"/>
                <w:color w:val="2a2a2a"/>
              </w:rPr>
            </w:pPr>
            <w:r w:rsidDel="00000000" w:rsidR="00000000" w:rsidRPr="00000000">
              <w:rPr>
                <w:rtl w:val="0"/>
              </w:rPr>
            </w:r>
          </w:p>
        </w:tc>
      </w:tr>
    </w:tbl>
    <w:p w:rsidR="00000000" w:rsidDel="00000000" w:rsidP="00000000" w:rsidRDefault="00000000" w:rsidRPr="00000000" w14:paraId="0000004B">
      <w:pPr>
        <w:rPr>
          <w:rFonts w:ascii="Helvetica Neue" w:cs="Helvetica Neue" w:eastAsia="Helvetica Neue" w:hAnsi="Helvetica Neue"/>
          <w:color w:val="2a2a2a"/>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Page </w:t>
    </w:r>
    <w:r w:rsidDel="00000000" w:rsidR="00000000" w:rsidRPr="00000000">
      <w:rPr>
        <w:rFonts w:ascii="Helvetica Neue" w:cs="Helvetica Neue" w:eastAsia="Helvetica Neue" w:hAnsi="Helvetica Neue"/>
        <w:color w:val="000000"/>
        <w:sz w:val="20"/>
        <w:szCs w:val="20"/>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color w:val="000000"/>
        <w:sz w:val="20"/>
        <w:szCs w:val="20"/>
        <w:rtl w:val="0"/>
      </w:rPr>
      <w:t xml:space="preserve"> of </w:t>
    </w:r>
    <w:r w:rsidDel="00000000" w:rsidR="00000000" w:rsidRPr="00000000">
      <w:rPr>
        <w:rFonts w:ascii="Helvetica Neue" w:cs="Helvetica Neue" w:eastAsia="Helvetica Neue" w:hAnsi="Helvetica Neue"/>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right</wp:align>
              </wp:positionH>
              <wp:positionV relativeFrom="page">
                <wp:posOffset>208597</wp:posOffset>
              </wp:positionV>
              <wp:extent cx="6867525" cy="293025"/>
              <wp:effectExtent b="0" l="0" r="0" t="0"/>
              <wp:wrapNone/>
              <wp:docPr id="50" name="" title="Document Title"/>
              <a:graphic>
                <a:graphicData uri="http://schemas.microsoft.com/office/word/2010/wordprocessingShape">
                  <wps:wsp>
                    <wps:cNvSpPr/>
                    <wps:cNvPr id="2" name="Shape 2"/>
                    <wps:spPr>
                      <a:xfrm>
                        <a:off x="1917000" y="3638250"/>
                        <a:ext cx="6858000" cy="2835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1"/>
                              <w:strike w:val="0"/>
                              <w:color w:val="f3f3f3"/>
                              <w:sz w:val="28"/>
                              <w:vertAlign w:val="baseline"/>
                            </w:rPr>
                            <w:t xml:space="preserve">ALCANZAR AL MUNDO DE NUESTROS VECINOS – ACTIVIDAD DE CAMPO #2</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right</wp:align>
              </wp:positionH>
              <wp:positionV relativeFrom="page">
                <wp:posOffset>208597</wp:posOffset>
              </wp:positionV>
              <wp:extent cx="6867525" cy="293025"/>
              <wp:effectExtent b="0" l="0" r="0" t="0"/>
              <wp:wrapNone/>
              <wp:docPr descr="Document Title" id="50" name="image1.png"/>
              <a:graphic>
                <a:graphicData uri="http://schemas.openxmlformats.org/drawingml/2006/picture">
                  <pic:pic>
                    <pic:nvPicPr>
                      <pic:cNvPr descr="Document Title" id="0" name="image1.png"/>
                      <pic:cNvPicPr preferRelativeResize="0"/>
                    </pic:nvPicPr>
                    <pic:blipFill>
                      <a:blip r:embed="rId1"/>
                      <a:srcRect/>
                      <a:stretch>
                        <a:fillRect/>
                      </a:stretch>
                    </pic:blipFill>
                    <pic:spPr>
                      <a:xfrm>
                        <a:off x="0" y="0"/>
                        <a:ext cx="6867525" cy="2930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90D6C"/>
    <w:rPr>
      <w:rFonts w:cs="Times" w:eastAsia="SimSun"/>
      <w:lang w:eastAsia="zh-C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AF11E9"/>
    <w:pPr>
      <w:tabs>
        <w:tab w:val="center" w:pos="4680"/>
        <w:tab w:val="right" w:pos="9360"/>
      </w:tabs>
    </w:pPr>
  </w:style>
  <w:style w:type="character" w:styleId="HeaderChar" w:customStyle="1">
    <w:name w:val="Header Char"/>
    <w:basedOn w:val="DefaultParagraphFont"/>
    <w:link w:val="Header"/>
    <w:uiPriority w:val="99"/>
    <w:rsid w:val="00AF11E9"/>
  </w:style>
  <w:style w:type="paragraph" w:styleId="Footer">
    <w:name w:val="footer"/>
    <w:basedOn w:val="Normal"/>
    <w:link w:val="FooterChar"/>
    <w:uiPriority w:val="99"/>
    <w:unhideWhenUsed w:val="1"/>
    <w:rsid w:val="00AF11E9"/>
    <w:pPr>
      <w:tabs>
        <w:tab w:val="center" w:pos="4680"/>
        <w:tab w:val="right" w:pos="9360"/>
      </w:tabs>
    </w:pPr>
  </w:style>
  <w:style w:type="character" w:styleId="FooterChar" w:customStyle="1">
    <w:name w:val="Footer Char"/>
    <w:basedOn w:val="DefaultParagraphFont"/>
    <w:link w:val="Footer"/>
    <w:uiPriority w:val="99"/>
    <w:rsid w:val="00AF11E9"/>
  </w:style>
  <w:style w:type="paragraph" w:styleId="NoSpacing">
    <w:name w:val="No Spacing"/>
    <w:uiPriority w:val="1"/>
    <w:qFormat w:val="1"/>
    <w:rsid w:val="00AF11E9"/>
    <w:rPr>
      <w:rFonts w:eastAsiaTheme="minorEastAsia"/>
      <w:sz w:val="22"/>
      <w:szCs w:val="22"/>
      <w:lang w:eastAsia="zh-CN"/>
    </w:rPr>
  </w:style>
  <w:style w:type="paragraph" w:styleId="ListParagraph">
    <w:name w:val="List Paragraph"/>
    <w:basedOn w:val="Normal"/>
    <w:uiPriority w:val="34"/>
    <w:qFormat w:val="1"/>
    <w:rsid w:val="00790D6C"/>
    <w:pPr>
      <w:ind w:left="720"/>
      <w:contextualSpacing w:val="1"/>
    </w:pPr>
  </w:style>
  <w:style w:type="paragraph" w:styleId="HTMLPreformatted">
    <w:name w:val="HTML Preformatted"/>
    <w:basedOn w:val="Normal"/>
    <w:link w:val="HTMLPreformattedChar"/>
    <w:uiPriority w:val="99"/>
    <w:unhideWhenUsed w:val="1"/>
    <w:rsid w:val="00667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eastAsiaTheme="minorHAnsi"/>
      <w:sz w:val="20"/>
      <w:szCs w:val="20"/>
      <w:lang w:eastAsia="en-US"/>
    </w:rPr>
  </w:style>
  <w:style w:type="character" w:styleId="HTMLPreformattedChar" w:customStyle="1">
    <w:name w:val="HTML Preformatted Char"/>
    <w:basedOn w:val="DefaultParagraphFont"/>
    <w:link w:val="HTMLPreformatted"/>
    <w:uiPriority w:val="99"/>
    <w:rsid w:val="00667A20"/>
    <w:rPr>
      <w:rFonts w:ascii="Courier New" w:cs="Courier New" w:hAnsi="Courier New"/>
      <w:sz w:val="20"/>
      <w:szCs w:val="20"/>
    </w:rPr>
  </w:style>
  <w:style w:type="table" w:styleId="TableGrid">
    <w:name w:val="Table Grid"/>
    <w:basedOn w:val="TableNormal"/>
    <w:uiPriority w:val="39"/>
    <w:rsid w:val="006E452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MqFYspHQrDcTa7HVQ1n8HdB3+g==">AMUW2mVtrvbWLPPRU2MsISRUWAcyJlqGVzjXANBtpY9xnRE0MmUx6cb84N1TUfSebN+PpUZIlZzMMzZAkr1kqcbAyImy80cK3DA+2iUeoda5AMXuDm5tQ21V+lykovuOUiqwJK0zF+Ze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2022-01-10T00:45:00Z</dcterms:created>
  <dc:creator>Scott Griswold</dc:creator>
</cp:coreProperties>
</file>